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E" w:rsidRDefault="00E87C94" w:rsidP="00AF535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F67225">
        <w:rPr>
          <w:rFonts w:ascii="Times New Roman" w:eastAsia="Sans serif" w:hAnsi="Times New Roman" w:cs="Times New Roman"/>
          <w:b/>
          <w:color w:val="000000"/>
          <w:sz w:val="28"/>
        </w:rPr>
        <w:t>Wydzia</w:t>
      </w:r>
      <w:r w:rsidRPr="00F67225">
        <w:rPr>
          <w:rFonts w:ascii="Times New Roman" w:eastAsia="Calibri" w:hAnsi="Times New Roman" w:cs="Times New Roman"/>
          <w:b/>
          <w:color w:val="000000"/>
          <w:sz w:val="28"/>
        </w:rPr>
        <w:t xml:space="preserve">ł Techniki i Zaopatrzenia </w:t>
      </w:r>
    </w:p>
    <w:p w:rsidR="0074732E" w:rsidRDefault="00E87C94" w:rsidP="00AF5355">
      <w:pPr>
        <w:spacing w:before="100" w:after="1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7225">
        <w:rPr>
          <w:rFonts w:ascii="Times New Roman" w:eastAsia="Calibri" w:hAnsi="Times New Roman" w:cs="Times New Roman"/>
          <w:b/>
          <w:color w:val="000000"/>
          <w:sz w:val="28"/>
        </w:rPr>
        <w:t xml:space="preserve">Sekcja </w:t>
      </w:r>
      <w:r>
        <w:rPr>
          <w:rFonts w:ascii="Times New Roman" w:eastAsia="Calibri" w:hAnsi="Times New Roman" w:cs="Times New Roman"/>
          <w:b/>
          <w:color w:val="000000"/>
          <w:sz w:val="28"/>
        </w:rPr>
        <w:t>Gospodarki Mieszkaniowej i Kwaterunkowej</w:t>
      </w:r>
      <w:r w:rsidR="0074732E" w:rsidRPr="00747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F5355" w:rsidRPr="0074732E" w:rsidRDefault="0074732E" w:rsidP="00AF535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73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Warmińsko-Mazurskiego Oddziału Straży Granicznej</w:t>
      </w:r>
      <w:r w:rsidR="008517A6" w:rsidRPr="007473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</w:p>
    <w:p w:rsidR="00AF5355" w:rsidRPr="00F67225" w:rsidRDefault="00AF5355" w:rsidP="00E87C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7C94" w:rsidRPr="00F67225" w:rsidRDefault="00E87C94" w:rsidP="00E87C94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Działając zgodnie § 7 i § 39 Rozporządzenia Rady Ministrów z dnia 21 października 2019 r.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</w:t>
      </w:r>
      <w:bookmarkStart w:id="0" w:name="_GoBack"/>
      <w:bookmarkEnd w:id="0"/>
      <w:r w:rsidRPr="00F67225">
        <w:rPr>
          <w:rFonts w:ascii="Times New Roman" w:eastAsia="Arial" w:hAnsi="Times New Roman" w:cs="Times New Roman"/>
          <w:i/>
          <w:color w:val="000000"/>
          <w:sz w:val="24"/>
        </w:rPr>
        <w:t xml:space="preserve">w sprawie szczegółowego sposobu gospodarowania składnikami rzeczowymi majątku ruchomego Skarbu Państwa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Warmińsko-Mazurski Oddział Straży Granicznej w Kętrzynie informuje, że posiada zbędne składniki rzeczowe majątku ruchomego wymienione </w:t>
      </w:r>
      <w:r w:rsidR="00B237F0">
        <w:rPr>
          <w:rFonts w:ascii="Times New Roman" w:eastAsia="Arial" w:hAnsi="Times New Roman" w:cs="Times New Roman"/>
          <w:color w:val="000000"/>
          <w:sz w:val="24"/>
        </w:rPr>
        <w:t xml:space="preserve">                           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 </w:t>
      </w:r>
      <w:hyperlink r:id="rId4">
        <w:r w:rsidRPr="00F67225">
          <w:rPr>
            <w:rFonts w:ascii="Times New Roman" w:eastAsia="Arial" w:hAnsi="Times New Roman" w:cs="Times New Roman"/>
            <w:color w:val="111111"/>
            <w:sz w:val="24"/>
            <w:u w:val="single"/>
          </w:rPr>
          <w:t>załączniku nr 1</w:t>
        </w:r>
      </w:hyperlink>
      <w:r w:rsidRPr="00F67225">
        <w:rPr>
          <w:rFonts w:ascii="Times New Roman" w:eastAsia="Arial" w:hAnsi="Times New Roman" w:cs="Times New Roman"/>
          <w:color w:val="000000"/>
          <w:sz w:val="24"/>
        </w:rPr>
        <w:t>, które mogą być przedmiotem darowizny bez zastrzeżenia obowiązku zwrotu.</w:t>
      </w:r>
    </w:p>
    <w:p w:rsidR="00E87C94" w:rsidRPr="00F67225" w:rsidRDefault="00E87C94" w:rsidP="00E87C94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 przypadku zainteresowania pozyskaniem przedmiotowych składników proszę o składanie wniosku, o którym mowa § 39 wyżej wymienionego rozporządzenia do dnia </w:t>
      </w:r>
      <w:r w:rsidR="00DF20ED">
        <w:rPr>
          <w:rFonts w:ascii="Times New Roman" w:eastAsia="Arial" w:hAnsi="Times New Roman" w:cs="Times New Roman"/>
          <w:color w:val="FF0000"/>
          <w:sz w:val="24"/>
        </w:rPr>
        <w:t>19.08.</w:t>
      </w:r>
      <w:r w:rsidRPr="00056433">
        <w:rPr>
          <w:rFonts w:ascii="Times New Roman" w:eastAsia="Arial" w:hAnsi="Times New Roman" w:cs="Times New Roman"/>
          <w:color w:val="FF0000"/>
          <w:sz w:val="24"/>
        </w:rPr>
        <w:t>2022 r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na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F67225">
        <w:rPr>
          <w:rFonts w:ascii="Times New Roman" w:eastAsia="Arial" w:hAnsi="Times New Roman" w:cs="Times New Roman"/>
          <w:color w:val="000000"/>
          <w:sz w:val="24"/>
        </w:rPr>
        <w:t>fax</w:t>
      </w:r>
      <w:proofErr w:type="spellEnd"/>
      <w:r>
        <w:rPr>
          <w:rFonts w:ascii="Times New Roman" w:eastAsia="Arial" w:hAnsi="Times New Roman" w:cs="Times New Roman"/>
          <w:color w:val="000000"/>
          <w:sz w:val="24"/>
        </w:rPr>
        <w:t xml:space="preserve"> nr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37 64 lub listownie na adres: Warmińsko-Mazurski Oddział Straży Granicznej ul. Sikorskiego 78, 11-400 Kętrzyn.</w:t>
      </w:r>
    </w:p>
    <w:p w:rsidR="00E87C94" w:rsidRPr="00F67225" w:rsidRDefault="00E87C94" w:rsidP="00E87C94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>Osoby wyznaczone do kontaktu:</w:t>
      </w:r>
    </w:p>
    <w:p w:rsidR="00E87C94" w:rsidRPr="00F67225" w:rsidRDefault="00E87C94" w:rsidP="00E87C94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 w:rsidR="00F45F83">
        <w:rPr>
          <w:rFonts w:ascii="Times New Roman" w:eastAsia="Arial" w:hAnsi="Times New Roman" w:cs="Times New Roman"/>
          <w:color w:val="000000"/>
          <w:sz w:val="24"/>
        </w:rPr>
        <w:t>por. SG Adam Kozłowski</w:t>
      </w:r>
      <w:r w:rsidR="00F45F83" w:rsidRPr="00F45F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F45F83">
        <w:rPr>
          <w:rFonts w:ascii="Times New Roman" w:eastAsia="Arial" w:hAnsi="Times New Roman" w:cs="Times New Roman"/>
          <w:color w:val="000000"/>
          <w:sz w:val="24"/>
        </w:rPr>
        <w:t xml:space="preserve">tel. </w:t>
      </w:r>
      <w:r w:rsidR="00F45F83" w:rsidRPr="00F67225">
        <w:rPr>
          <w:rFonts w:ascii="Times New Roman" w:eastAsia="Arial" w:hAnsi="Times New Roman" w:cs="Times New Roman"/>
          <w:color w:val="000000"/>
          <w:sz w:val="24"/>
        </w:rPr>
        <w:t>89 750 3</w:t>
      </w:r>
      <w:r w:rsidR="00F45F83">
        <w:rPr>
          <w:rFonts w:ascii="Times New Roman" w:eastAsia="Arial" w:hAnsi="Times New Roman" w:cs="Times New Roman"/>
          <w:color w:val="000000"/>
          <w:sz w:val="24"/>
        </w:rPr>
        <w:t>6</w:t>
      </w:r>
      <w:r w:rsidR="00F45F83" w:rsidRPr="00F67225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F45F83">
        <w:rPr>
          <w:rFonts w:ascii="Times New Roman" w:eastAsia="Arial" w:hAnsi="Times New Roman" w:cs="Times New Roman"/>
          <w:color w:val="000000"/>
          <w:sz w:val="24"/>
        </w:rPr>
        <w:t>83</w:t>
      </w:r>
      <w:r w:rsidR="00F45F83" w:rsidRPr="00F67225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E87C94" w:rsidRDefault="00E87C94" w:rsidP="00E87C94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Edyta Witek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F45F83">
        <w:rPr>
          <w:rFonts w:ascii="Times New Roman" w:eastAsia="Arial" w:hAnsi="Times New Roman" w:cs="Times New Roman"/>
          <w:color w:val="000000"/>
          <w:sz w:val="24"/>
        </w:rPr>
        <w:t xml:space="preserve">tel.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89 750 3</w:t>
      </w:r>
      <w:r>
        <w:rPr>
          <w:rFonts w:ascii="Times New Roman" w:eastAsia="Arial" w:hAnsi="Times New Roman" w:cs="Times New Roman"/>
          <w:color w:val="000000"/>
          <w:sz w:val="24"/>
        </w:rPr>
        <w:t>1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9</w:t>
      </w:r>
      <w:r>
        <w:rPr>
          <w:rFonts w:ascii="Times New Roman" w:eastAsia="Arial" w:hAnsi="Times New Roman" w:cs="Times New Roman"/>
          <w:color w:val="000000"/>
          <w:sz w:val="24"/>
        </w:rPr>
        <w:t>5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E87C94" w:rsidRDefault="00E87C94" w:rsidP="00E87C9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7C94" w:rsidRDefault="00E87C94" w:rsidP="00E87C94">
      <w:pPr>
        <w:spacing w:after="0" w:line="240" w:lineRule="auto"/>
        <w:rPr>
          <w:rFonts w:ascii="Calibri" w:eastAsia="Calibri" w:hAnsi="Calibri" w:cs="Calibri"/>
        </w:rPr>
      </w:pPr>
    </w:p>
    <w:p w:rsidR="001A1571" w:rsidRDefault="001A1571"/>
    <w:sectPr w:rsidR="001A1571" w:rsidSect="00E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87C94"/>
    <w:rsid w:val="00056433"/>
    <w:rsid w:val="001A1571"/>
    <w:rsid w:val="0024615A"/>
    <w:rsid w:val="0046225F"/>
    <w:rsid w:val="005D4D22"/>
    <w:rsid w:val="0074732E"/>
    <w:rsid w:val="008517A6"/>
    <w:rsid w:val="00AF5355"/>
    <w:rsid w:val="00B237F0"/>
    <w:rsid w:val="00B97CC4"/>
    <w:rsid w:val="00DF20ED"/>
    <w:rsid w:val="00E87C94"/>
    <w:rsid w:val="00EF4DEF"/>
    <w:rsid w:val="00F4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nadwislanski.strazgraniczna.pl/download/387/27179/Ocenamienia2019WTnaBIP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043235</dc:creator>
  <cp:keywords/>
  <dc:description/>
  <cp:lastModifiedBy>043235</cp:lastModifiedBy>
  <cp:revision>11</cp:revision>
  <dcterms:created xsi:type="dcterms:W3CDTF">2022-04-21T09:37:00Z</dcterms:created>
  <dcterms:modified xsi:type="dcterms:W3CDTF">2022-08-02T09:29:00Z</dcterms:modified>
</cp:coreProperties>
</file>